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5E" w:rsidRPr="006D0A4B" w:rsidRDefault="00AF6D5E" w:rsidP="00AF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A4B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AF6D5E" w:rsidRPr="006D0A4B" w:rsidRDefault="00AF6D5E" w:rsidP="00A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6789"/>
      </w:tblGrid>
      <w:tr w:rsidR="003A721E" w:rsidRPr="003A721E" w:rsidTr="00AF6D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AF6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644F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 (ОБЩЕЕ ВЛАДЕНИЕ)</w:t>
            </w:r>
          </w:p>
        </w:tc>
      </w:tr>
      <w:tr w:rsidR="003A721E" w:rsidRPr="003A721E" w:rsidTr="00AF6D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AF6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Default="00AF6D5E" w:rsidP="00AF6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6-05-0113-04 </w:t>
            </w:r>
            <w:proofErr w:type="spellStart"/>
            <w:r w:rsidRPr="003A721E">
              <w:rPr>
                <w:rFonts w:ascii="Times New Roman" w:hAnsi="Times New Roman" w:cs="Times New Roman"/>
                <w:sz w:val="28"/>
                <w:szCs w:val="28"/>
              </w:rPr>
              <w:t>Физико</w:t>
            </w:r>
            <w:proofErr w:type="spellEnd"/>
            <w:r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математическое образование (математика и информатика)</w:t>
            </w:r>
          </w:p>
          <w:p w:rsidR="009F0796" w:rsidRPr="003A721E" w:rsidRDefault="009F0796" w:rsidP="00AF6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3A721E" w:rsidRPr="003A721E" w:rsidTr="00AF6D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AF6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AF6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3A721E" w:rsidRPr="003A721E" w:rsidTr="00AF6D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AF6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644F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6D5E"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3A721E" w:rsidRPr="003A721E" w:rsidTr="00AF6D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AF6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644F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>Всего – 108</w:t>
            </w:r>
            <w:r w:rsidR="00AF6D5E"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</w:t>
            </w: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>ов, из них – 62</w:t>
            </w:r>
            <w:r w:rsidR="00C23FA3"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часа</w:t>
            </w:r>
          </w:p>
        </w:tc>
      </w:tr>
      <w:tr w:rsidR="003A721E" w:rsidRPr="003A721E" w:rsidTr="00AF6D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AF6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644F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>3 зачётные</w:t>
            </w:r>
            <w:r w:rsidR="00C23FA3"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A721E" w:rsidRPr="003A721E" w:rsidTr="00AF6D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AF6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21E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AF6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>Введение в языкознание</w:t>
            </w:r>
          </w:p>
        </w:tc>
      </w:tr>
      <w:tr w:rsidR="003A721E" w:rsidRPr="003A721E" w:rsidTr="00AF6D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AF6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E" w:rsidRPr="003A721E" w:rsidRDefault="00BE6B67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1: Люди и общество</w:t>
            </w:r>
          </w:p>
          <w:p w:rsidR="00BE6B67" w:rsidRPr="003A721E" w:rsidRDefault="00BE6B67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>1.1. Человек и его окружение. Основные особенности артикуляционной базы иностранного языка. Словесное ударение.</w:t>
            </w:r>
          </w:p>
          <w:p w:rsidR="00BE6B67" w:rsidRPr="003A721E" w:rsidRDefault="00BE6B67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0F047C"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характеристики. Имя существительное. Имя собственное. </w:t>
            </w:r>
          </w:p>
          <w:p w:rsidR="000F047C" w:rsidRPr="003A721E" w:rsidRDefault="000F047C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>1.3. Члены семьи. Родство в браке. Употребление артикля. Категория числа, рода и падежа имен существительных. Артикль.</w:t>
            </w:r>
          </w:p>
          <w:p w:rsidR="000F047C" w:rsidRPr="003A721E" w:rsidRDefault="000F047C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>1.4. Описание внешности. Существительные.</w:t>
            </w:r>
          </w:p>
          <w:p w:rsidR="000F047C" w:rsidRPr="003A721E" w:rsidRDefault="000F047C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1.5. Характер человека. Повествовательное предложение. Порядок слов. </w:t>
            </w:r>
          </w:p>
          <w:p w:rsidR="000F047C" w:rsidRPr="003A721E" w:rsidRDefault="000F047C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 Семейные отношения и нравственные ценности: любовь, уважение, дружба. Типы вопросительных предложений.</w:t>
            </w:r>
          </w:p>
          <w:p w:rsidR="000F047C" w:rsidRPr="003A721E" w:rsidRDefault="000F047C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b/>
                <w:sz w:val="28"/>
                <w:szCs w:val="28"/>
              </w:rPr>
              <w:t>Раздел 2: Люди и места</w:t>
            </w:r>
          </w:p>
          <w:p w:rsidR="000F047C" w:rsidRPr="003A721E" w:rsidRDefault="000F047C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2.1. Мой дом. Мой район. Малая родина. Местоимение. Личные местоимения. Притяжательные местоимения. </w:t>
            </w:r>
          </w:p>
          <w:p w:rsidR="000F047C" w:rsidRDefault="000F047C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2.2 Знакомство с новыми людьми. </w:t>
            </w:r>
            <w:r w:rsidR="006A4074"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беседы. Безличное </w:t>
            </w:r>
            <w:r w:rsidR="00CE3FC3">
              <w:rPr>
                <w:rFonts w:ascii="Times New Roman" w:hAnsi="Times New Roman" w:cs="Times New Roman"/>
                <w:sz w:val="28"/>
                <w:szCs w:val="28"/>
              </w:rPr>
              <w:t>и неопределенно – личное местоимения.</w:t>
            </w:r>
          </w:p>
          <w:p w:rsidR="00CE3FC3" w:rsidRDefault="00CE3FC3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Хобби. Свободное время. Построение маршрута. Прилагательное.</w:t>
            </w:r>
          </w:p>
          <w:p w:rsidR="00CE3FC3" w:rsidRDefault="00CE3FC3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Перемещение по городу. Построение маршрута. Наречие.</w:t>
            </w:r>
          </w:p>
          <w:p w:rsidR="00CE3FC3" w:rsidRDefault="00CE3FC3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Транспорт. Бронирование билетов. Степени сравнения прилагательных и наречий.</w:t>
            </w:r>
          </w:p>
          <w:p w:rsidR="00CE3FC3" w:rsidRDefault="00CE3FC3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Путешествия и отпуск. Виды отдыха. Рестораны и кафе. Числительные.</w:t>
            </w:r>
          </w:p>
          <w:p w:rsidR="00CE3FC3" w:rsidRDefault="00CE3FC3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2.7. Питание вне дома. Рестораны и кафе. Порядковые числительные. </w:t>
            </w:r>
          </w:p>
          <w:p w:rsidR="00CE3FC3" w:rsidRDefault="00CE3FC3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Покупки. Покупки онлайн. Залог.</w:t>
            </w:r>
          </w:p>
          <w:p w:rsidR="00CE3FC3" w:rsidRDefault="00CE3FC3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3: Высшее образование</w:t>
            </w:r>
          </w:p>
          <w:p w:rsidR="00CE3FC3" w:rsidRDefault="00A65A02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Современное высшее образование. Спряжение глаголов.</w:t>
            </w:r>
          </w:p>
          <w:p w:rsidR="00A65A02" w:rsidRDefault="00A65A02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Мой университет. История и персонал. Воз</w:t>
            </w:r>
            <w:r w:rsidR="006B08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ратные глаголы.</w:t>
            </w:r>
          </w:p>
          <w:p w:rsidR="00F049BF" w:rsidRDefault="00F049BF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Мой факультет. Жизнь факультета. Модальные глаголы.</w:t>
            </w:r>
          </w:p>
          <w:p w:rsidR="00E605F5" w:rsidRDefault="00E605F5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="0052504E">
              <w:rPr>
                <w:rFonts w:ascii="Times New Roman" w:hAnsi="Times New Roman" w:cs="Times New Roman"/>
                <w:sz w:val="28"/>
                <w:szCs w:val="28"/>
              </w:rPr>
              <w:t xml:space="preserve"> Форма организации учебного процесса</w:t>
            </w:r>
            <w:r w:rsidR="000F7F8A">
              <w:rPr>
                <w:rFonts w:ascii="Times New Roman" w:hAnsi="Times New Roman" w:cs="Times New Roman"/>
                <w:sz w:val="28"/>
                <w:szCs w:val="28"/>
              </w:rPr>
              <w:t>. Дисциплины. Подго</w:t>
            </w:r>
            <w:r w:rsidR="0052504E">
              <w:rPr>
                <w:rFonts w:ascii="Times New Roman" w:hAnsi="Times New Roman" w:cs="Times New Roman"/>
                <w:sz w:val="28"/>
                <w:szCs w:val="28"/>
              </w:rPr>
              <w:t xml:space="preserve">товка к </w:t>
            </w:r>
            <w:r w:rsidR="000F7F8A">
              <w:rPr>
                <w:rFonts w:ascii="Times New Roman" w:hAnsi="Times New Roman" w:cs="Times New Roman"/>
                <w:sz w:val="28"/>
                <w:szCs w:val="28"/>
              </w:rPr>
              <w:t>экзаменам. Временные формы глагола.</w:t>
            </w:r>
          </w:p>
          <w:p w:rsidR="000F7F8A" w:rsidRDefault="000F7F8A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 Система высшего образования в Республике Беларусь. Глагол. Настоящее время.</w:t>
            </w:r>
          </w:p>
          <w:p w:rsidR="000F7F8A" w:rsidRDefault="000F7F8A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 Система высшего образования в странах изучаемого языка. Глагол. Формы прошедшего времени.</w:t>
            </w:r>
          </w:p>
          <w:p w:rsidR="000F7F8A" w:rsidRDefault="000F7F8A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 Студенческий городок. Общежитие.</w:t>
            </w:r>
            <w:r w:rsidR="00743B7A"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Студенческие объединения и мероприятия. Глагол. Будущее время.</w:t>
            </w:r>
          </w:p>
          <w:p w:rsidR="00F7663D" w:rsidRDefault="00F7663D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4: На карте мира</w:t>
            </w:r>
          </w:p>
          <w:p w:rsidR="00F7663D" w:rsidRDefault="00F7663D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Страна изучаемого языка. Предлоги.</w:t>
            </w:r>
          </w:p>
          <w:p w:rsidR="00F7663D" w:rsidRDefault="00F7663D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Другие страны изучаемого языка. Управление глаголов.</w:t>
            </w:r>
          </w:p>
          <w:p w:rsidR="00F7663D" w:rsidRDefault="00F7663D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Государственные символы страны изучаемого языка. Политическая система. Инфинитивные конструкции.</w:t>
            </w:r>
          </w:p>
          <w:p w:rsidR="00F7663D" w:rsidRDefault="00F7663D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Столица (столицы). Отрицание и его место в предложении. </w:t>
            </w:r>
          </w:p>
          <w:p w:rsidR="00F7663D" w:rsidRDefault="00F7663D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Традиции и праздн</w:t>
            </w:r>
            <w:r w:rsidR="00F834F9">
              <w:rPr>
                <w:rFonts w:ascii="Times New Roman" w:hAnsi="Times New Roman" w:cs="Times New Roman"/>
                <w:sz w:val="28"/>
                <w:szCs w:val="28"/>
              </w:rPr>
              <w:t>ики стран изучаемого языка. 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сивный залог.</w:t>
            </w:r>
          </w:p>
          <w:p w:rsidR="00F7663D" w:rsidRDefault="00F834F9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Республика Беларусь. Государственные символы. Политическая система. Сложное предложение.</w:t>
            </w:r>
          </w:p>
          <w:p w:rsidR="00F834F9" w:rsidRDefault="00F834F9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4.7. История Беларуси. Никто не забыт, ничто не забыто. Сложносочиненное предложение. </w:t>
            </w:r>
          </w:p>
          <w:p w:rsidR="00F834F9" w:rsidRDefault="00F834F9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.8. Столица Республики Беларусь. Достопримечательности. Сложноподчиненное предложение.</w:t>
            </w:r>
          </w:p>
          <w:p w:rsidR="00F834F9" w:rsidRPr="00F7663D" w:rsidRDefault="00F834F9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 Традиции и культура Беларуси. Национальные ценности.</w:t>
            </w:r>
          </w:p>
        </w:tc>
      </w:tr>
      <w:tr w:rsidR="003A721E" w:rsidRPr="003A721E" w:rsidTr="00644F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AF6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обучения (знать, </w:t>
            </w:r>
            <w:r w:rsidRPr="003A7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E" w:rsidRPr="003A721E" w:rsidRDefault="007A72F2" w:rsidP="00BF605B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7A72F2" w:rsidRPr="003A721E" w:rsidRDefault="007A72F2" w:rsidP="00BF605B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систему иностранного языка в его фонетическом, лексическом и грамматическом аспектах (в сопоставлении с родным языком);</w:t>
            </w:r>
          </w:p>
          <w:p w:rsidR="007A72F2" w:rsidRPr="003A721E" w:rsidRDefault="007A72F2" w:rsidP="00BF605B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лексический минимум по изучаемым темам и основную терминологию специальности на иностранном языке;</w:t>
            </w:r>
          </w:p>
          <w:p w:rsidR="007A72F2" w:rsidRPr="003A721E" w:rsidRDefault="007A72F2" w:rsidP="00BF605B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социокультурные конвенциональные нормы общения в предложенных сферах;</w:t>
            </w:r>
          </w:p>
          <w:p w:rsidR="007A72F2" w:rsidRPr="003A721E" w:rsidRDefault="007A72F2" w:rsidP="00BF605B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7A72F2" w:rsidRPr="003A721E" w:rsidRDefault="007A72F2" w:rsidP="00BF605B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 w:rsidRPr="003A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высказываться на заданную тему;</w:t>
            </w:r>
          </w:p>
          <w:p w:rsidR="007A72F2" w:rsidRPr="003A721E" w:rsidRDefault="007A72F2" w:rsidP="00BF605B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читать и переводить литературу по специальности;</w:t>
            </w:r>
          </w:p>
          <w:p w:rsidR="007A72F2" w:rsidRPr="003A721E" w:rsidRDefault="007A72F2" w:rsidP="00BF605B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письменно выражать свои коммуникативные намерения в указанных сферах;</w:t>
            </w:r>
          </w:p>
          <w:p w:rsidR="007A72F2" w:rsidRPr="003A721E" w:rsidRDefault="007A72F2" w:rsidP="00BF605B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составлять письменные документы, используя реквизиты делового письма;</w:t>
            </w:r>
          </w:p>
          <w:p w:rsidR="007A72F2" w:rsidRPr="003A721E" w:rsidRDefault="007A72F2" w:rsidP="00BF605B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иметь навыки:</w:t>
            </w:r>
          </w:p>
          <w:p w:rsidR="007A72F2" w:rsidRPr="003A721E" w:rsidRDefault="007A72F2" w:rsidP="00BF605B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BE6B67" w:rsidRPr="003A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 иноязычной коммуникации;</w:t>
            </w:r>
          </w:p>
          <w:p w:rsidR="00BE6B67" w:rsidRPr="003A721E" w:rsidRDefault="00BE6B67" w:rsidP="00BF605B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самостоятельной работы в процессе овладения иностранным языком и рациональными приемами поиска и использования иноязычной информации в научно – исследовательской и практической деятельности.</w:t>
            </w:r>
          </w:p>
        </w:tc>
      </w:tr>
      <w:tr w:rsidR="003A721E" w:rsidRPr="003A721E" w:rsidTr="00AF6D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AF6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A3" w:rsidRPr="003A721E" w:rsidRDefault="00B3009D" w:rsidP="00B1707F">
            <w:pPr>
              <w:pStyle w:val="a5"/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УК</w:t>
            </w:r>
            <w:r w:rsidR="009F0796">
              <w:rPr>
                <w:sz w:val="28"/>
                <w:szCs w:val="28"/>
                <w:lang w:val="ru-RU"/>
              </w:rPr>
              <w:t xml:space="preserve"> </w:t>
            </w:r>
            <w:r w:rsidRPr="00B3009D">
              <w:rPr>
                <w:sz w:val="28"/>
                <w:szCs w:val="28"/>
                <w:lang w:val="ru-RU"/>
              </w:rPr>
              <w:t>–</w:t>
            </w:r>
            <w:r w:rsidR="009F0796">
              <w:rPr>
                <w:sz w:val="28"/>
                <w:szCs w:val="28"/>
                <w:lang w:val="ru-RU"/>
              </w:rPr>
              <w:t xml:space="preserve"> </w:t>
            </w:r>
            <w:r w:rsidR="00C23FA3" w:rsidRPr="003A721E">
              <w:rPr>
                <w:sz w:val="28"/>
                <w:szCs w:val="28"/>
              </w:rPr>
              <w:t>3</w:t>
            </w:r>
            <w:r w:rsidR="00C23FA3" w:rsidRPr="003A721E">
              <w:rPr>
                <w:sz w:val="28"/>
                <w:szCs w:val="28"/>
                <w:lang w:val="ru-RU"/>
              </w:rPr>
              <w:t xml:space="preserve"> </w:t>
            </w:r>
            <w:r w:rsidR="00C23FA3" w:rsidRPr="003A721E">
              <w:rPr>
                <w:sz w:val="28"/>
                <w:szCs w:val="28"/>
              </w:rPr>
              <w:t>Осуществлять коммуникации на иностранных языках для решения задач</w:t>
            </w:r>
            <w:r w:rsidR="00B1707F" w:rsidRPr="00B1707F">
              <w:rPr>
                <w:sz w:val="28"/>
                <w:szCs w:val="28"/>
                <w:lang w:val="ru-RU"/>
              </w:rPr>
              <w:t xml:space="preserve"> </w:t>
            </w:r>
            <w:r w:rsidR="00C23FA3" w:rsidRPr="003A721E">
              <w:rPr>
                <w:sz w:val="28"/>
                <w:szCs w:val="28"/>
              </w:rPr>
              <w:t>профессионального, межличностного и межкультурного взаимодействия.</w:t>
            </w:r>
          </w:p>
          <w:p w:rsidR="00AF6D5E" w:rsidRPr="003A721E" w:rsidRDefault="00AF6D5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A721E" w:rsidRPr="003A721E" w:rsidTr="00AF6D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AF6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E" w:rsidRPr="003A721E" w:rsidRDefault="00A40A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E">
              <w:rPr>
                <w:rFonts w:ascii="Times New Roman" w:hAnsi="Times New Roman" w:cs="Times New Roman"/>
                <w:sz w:val="28"/>
                <w:szCs w:val="28"/>
              </w:rPr>
              <w:t>В 1 семестре – зачё</w:t>
            </w:r>
            <w:r w:rsidR="00644F40" w:rsidRPr="003A72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644F40" w:rsidRDefault="00644F40" w:rsidP="00A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F40" w:rsidRDefault="00644F40" w:rsidP="00A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D5E" w:rsidRDefault="00AF6D5E" w:rsidP="00A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4B">
        <w:rPr>
          <w:rFonts w:ascii="Times New Roman" w:hAnsi="Times New Roman" w:cs="Times New Roman"/>
          <w:sz w:val="28"/>
          <w:szCs w:val="28"/>
        </w:rPr>
        <w:t>Преподав</w:t>
      </w:r>
      <w:r w:rsidR="00CB66B5">
        <w:rPr>
          <w:rFonts w:ascii="Times New Roman" w:hAnsi="Times New Roman" w:cs="Times New Roman"/>
          <w:sz w:val="28"/>
          <w:szCs w:val="28"/>
        </w:rPr>
        <w:t xml:space="preserve">атель  </w:t>
      </w:r>
      <w:r w:rsidR="00CB66B5">
        <w:rPr>
          <w:rFonts w:ascii="Times New Roman" w:hAnsi="Times New Roman" w:cs="Times New Roman"/>
          <w:sz w:val="28"/>
          <w:szCs w:val="28"/>
        </w:rPr>
        <w:tab/>
      </w:r>
      <w:r w:rsidR="00CB66B5">
        <w:rPr>
          <w:rFonts w:ascii="Times New Roman" w:hAnsi="Times New Roman" w:cs="Times New Roman"/>
          <w:sz w:val="28"/>
          <w:szCs w:val="28"/>
        </w:rPr>
        <w:tab/>
      </w:r>
      <w:r w:rsidR="00CB66B5">
        <w:rPr>
          <w:rFonts w:ascii="Times New Roman" w:hAnsi="Times New Roman" w:cs="Times New Roman"/>
          <w:sz w:val="28"/>
          <w:szCs w:val="28"/>
        </w:rPr>
        <w:tab/>
        <w:t xml:space="preserve">_________________    </w:t>
      </w:r>
      <w:r w:rsidR="00644F40">
        <w:rPr>
          <w:rFonts w:ascii="Times New Roman" w:hAnsi="Times New Roman" w:cs="Times New Roman"/>
          <w:sz w:val="28"/>
          <w:szCs w:val="28"/>
        </w:rPr>
        <w:t>О.В.Толкачёва</w:t>
      </w:r>
    </w:p>
    <w:p w:rsidR="00AF6D5E" w:rsidRPr="006D0A4B" w:rsidRDefault="00AF6D5E" w:rsidP="00A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4B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6D0A4B">
        <w:rPr>
          <w:rFonts w:ascii="Times New Roman" w:hAnsi="Times New Roman" w:cs="Times New Roman"/>
          <w:sz w:val="28"/>
          <w:szCs w:val="28"/>
        </w:rPr>
        <w:tab/>
      </w:r>
      <w:r w:rsidRPr="006D0A4B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AF6D5E" w:rsidRPr="006D0A4B" w:rsidRDefault="00AF6D5E" w:rsidP="00A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D5E" w:rsidRPr="006D0A4B" w:rsidRDefault="00AF6D5E" w:rsidP="00A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D5E" w:rsidRPr="006D0A4B" w:rsidRDefault="00AF6D5E" w:rsidP="00AF6D5E">
      <w:pPr>
        <w:rPr>
          <w:rFonts w:ascii="Times New Roman" w:hAnsi="Times New Roman" w:cs="Times New Roman"/>
          <w:sz w:val="28"/>
          <w:szCs w:val="28"/>
        </w:rPr>
      </w:pPr>
    </w:p>
    <w:p w:rsidR="006E0E20" w:rsidRPr="006D0A4B" w:rsidRDefault="006E0E20">
      <w:pPr>
        <w:rPr>
          <w:rFonts w:ascii="Times New Roman" w:hAnsi="Times New Roman" w:cs="Times New Roman"/>
          <w:sz w:val="28"/>
          <w:szCs w:val="28"/>
        </w:rPr>
      </w:pPr>
    </w:p>
    <w:sectPr w:rsidR="006E0E20" w:rsidRPr="006D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6DC5"/>
    <w:multiLevelType w:val="hybridMultilevel"/>
    <w:tmpl w:val="4956C134"/>
    <w:lvl w:ilvl="0" w:tplc="7062C760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00"/>
    <w:rsid w:val="00080B71"/>
    <w:rsid w:val="000F047C"/>
    <w:rsid w:val="000F7F8A"/>
    <w:rsid w:val="00152B7B"/>
    <w:rsid w:val="00337CB3"/>
    <w:rsid w:val="003A721E"/>
    <w:rsid w:val="0052504E"/>
    <w:rsid w:val="00644F40"/>
    <w:rsid w:val="006A4074"/>
    <w:rsid w:val="006B0871"/>
    <w:rsid w:val="006D0A4B"/>
    <w:rsid w:val="006E0E20"/>
    <w:rsid w:val="00743B7A"/>
    <w:rsid w:val="007A72F2"/>
    <w:rsid w:val="007B6400"/>
    <w:rsid w:val="009F0796"/>
    <w:rsid w:val="00A40A40"/>
    <w:rsid w:val="00A65A02"/>
    <w:rsid w:val="00AF6D5E"/>
    <w:rsid w:val="00B1707F"/>
    <w:rsid w:val="00B3009D"/>
    <w:rsid w:val="00B72939"/>
    <w:rsid w:val="00BE6B67"/>
    <w:rsid w:val="00BF605B"/>
    <w:rsid w:val="00C23FA3"/>
    <w:rsid w:val="00CB66B5"/>
    <w:rsid w:val="00CE3FC3"/>
    <w:rsid w:val="00DC0B69"/>
    <w:rsid w:val="00E605F5"/>
    <w:rsid w:val="00F049BF"/>
    <w:rsid w:val="00F7663D"/>
    <w:rsid w:val="00F8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B0CCD-DA9F-4A41-AC04-1876C673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5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D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B69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23F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be-BY" w:eastAsia="be-BY"/>
    </w:rPr>
  </w:style>
  <w:style w:type="character" w:customStyle="1" w:styleId="a6">
    <w:name w:val="Основной текст Знак"/>
    <w:basedOn w:val="a0"/>
    <w:link w:val="a5"/>
    <w:semiHidden/>
    <w:rsid w:val="00C23FA3"/>
    <w:rPr>
      <w:rFonts w:ascii="Times New Roman" w:eastAsia="Times New Roman" w:hAnsi="Times New Roman" w:cs="Times New Roman"/>
      <w:sz w:val="20"/>
      <w:szCs w:val="20"/>
      <w:lang w:val="be-BY" w:eastAsia="be-BY"/>
    </w:rPr>
  </w:style>
  <w:style w:type="paragraph" w:styleId="a7">
    <w:name w:val="Balloon Text"/>
    <w:basedOn w:val="a"/>
    <w:link w:val="a8"/>
    <w:uiPriority w:val="99"/>
    <w:semiHidden/>
    <w:unhideWhenUsed/>
    <w:rsid w:val="003A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7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3BD0-CD54-48A3-B3B0-3D0F0B0B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22</cp:revision>
  <cp:lastPrinted>2024-11-05T09:00:00Z</cp:lastPrinted>
  <dcterms:created xsi:type="dcterms:W3CDTF">2024-10-02T07:50:00Z</dcterms:created>
  <dcterms:modified xsi:type="dcterms:W3CDTF">2024-11-18T05:53:00Z</dcterms:modified>
</cp:coreProperties>
</file>